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764B" w14:textId="77777777" w:rsidR="001B0038" w:rsidRPr="00DF1A1F" w:rsidRDefault="001B0038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</w:rPr>
      </w:pPr>
    </w:p>
    <w:p w14:paraId="5016F6BF" w14:textId="06D5C523" w:rsidR="00EE08F3" w:rsidRPr="00DF1A1F" w:rsidRDefault="00057DBB" w:rsidP="007D1573">
      <w:pPr>
        <w:jc w:val="center"/>
        <w:rPr>
          <w:rFonts w:cstheme="minorHAnsi"/>
          <w:sz w:val="20"/>
          <w:szCs w:val="20"/>
        </w:rPr>
      </w:pPr>
      <w:r w:rsidRPr="00DF1A1F">
        <w:rPr>
          <w:rFonts w:eastAsia="Times New Roman" w:cstheme="minorHAnsi"/>
          <w:b/>
          <w:caps/>
          <w:spacing w:val="5"/>
          <w:kern w:val="28"/>
          <w:sz w:val="20"/>
          <w:szCs w:val="20"/>
        </w:rPr>
        <w:t>Izjava gospodarskega subjekta o uvrstitvi v evidenco poslovnih subjektov po Z</w:t>
      </w:r>
      <w:r w:rsidR="00357E40" w:rsidRPr="00DF1A1F">
        <w:rPr>
          <w:rFonts w:eastAsia="Times New Roman" w:cstheme="minorHAnsi"/>
          <w:b/>
          <w:spacing w:val="5"/>
          <w:kern w:val="28"/>
          <w:sz w:val="20"/>
          <w:szCs w:val="20"/>
        </w:rPr>
        <w:t>I</w:t>
      </w:r>
      <w:r w:rsidRPr="00DF1A1F">
        <w:rPr>
          <w:rFonts w:eastAsia="Times New Roman" w:cstheme="minorHAnsi"/>
          <w:b/>
          <w:spacing w:val="5"/>
          <w:kern w:val="28"/>
          <w:sz w:val="20"/>
          <w:szCs w:val="20"/>
        </w:rPr>
        <w:t>nt</w:t>
      </w:r>
      <w:r w:rsidRPr="00DF1A1F">
        <w:rPr>
          <w:rFonts w:eastAsia="Times New Roman" w:cstheme="minorHAnsi"/>
          <w:b/>
          <w:caps/>
          <w:spacing w:val="5"/>
          <w:kern w:val="28"/>
          <w:sz w:val="20"/>
          <w:szCs w:val="20"/>
        </w:rPr>
        <w:t>PK</w:t>
      </w:r>
    </w:p>
    <w:p w14:paraId="1C04E64A" w14:textId="77777777" w:rsidR="009C45F1" w:rsidRPr="00DF1A1F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Pr="00DF1A1F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 w:rsidRPr="00DF1A1F">
        <w:rPr>
          <w:rFonts w:eastAsia="Calibri" w:cstheme="minorHAnsi"/>
          <w:sz w:val="20"/>
          <w:szCs w:val="20"/>
        </w:rPr>
        <w:t>Naziv</w:t>
      </w:r>
      <w:r w:rsidR="00DD7816" w:rsidRPr="00DF1A1F">
        <w:rPr>
          <w:rFonts w:eastAsia="Calibri" w:cstheme="minorHAnsi"/>
          <w:sz w:val="20"/>
          <w:szCs w:val="20"/>
        </w:rPr>
        <w:t xml:space="preserve"> gospodarskega subjekta</w:t>
      </w:r>
      <w:r w:rsidRPr="00DF1A1F"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DF1A1F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F1A1F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DF1A1F">
        <w:rPr>
          <w:rFonts w:cstheme="minorHAnsi"/>
          <w:bCs/>
          <w:iCs/>
          <w:sz w:val="20"/>
          <w:szCs w:val="20"/>
        </w:rPr>
      </w:r>
      <w:r w:rsidRPr="00DF1A1F">
        <w:rPr>
          <w:rFonts w:cstheme="minorHAnsi"/>
          <w:bCs/>
          <w:iCs/>
          <w:sz w:val="20"/>
          <w:szCs w:val="20"/>
        </w:rPr>
        <w:fldChar w:fldCharType="separate"/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Pr="00DF1A1F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5E23B87D" w14:textId="77777777" w:rsidR="009C45F1" w:rsidRPr="00DF1A1F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 w:rsidRPr="00DF1A1F">
        <w:rPr>
          <w:rFonts w:eastAsia="Calibri" w:cstheme="minorHAnsi"/>
          <w:sz w:val="20"/>
          <w:szCs w:val="20"/>
        </w:rPr>
        <w:t>Naslov</w:t>
      </w:r>
      <w:r w:rsidR="00DD7816" w:rsidRPr="00DF1A1F">
        <w:rPr>
          <w:rFonts w:eastAsia="Calibri" w:cstheme="minorHAnsi"/>
          <w:sz w:val="20"/>
          <w:szCs w:val="20"/>
        </w:rPr>
        <w:t xml:space="preserve"> gospodarskega subjekta</w:t>
      </w:r>
      <w:r w:rsidRPr="00DF1A1F">
        <w:rPr>
          <w:rFonts w:eastAsia="Calibri" w:cstheme="minorHAnsi"/>
          <w:sz w:val="20"/>
          <w:szCs w:val="20"/>
        </w:rPr>
        <w:t xml:space="preserve">: </w:t>
      </w:r>
      <w:permStart w:id="591659939" w:edGrp="everyone"/>
      <w:r w:rsidRPr="00DF1A1F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F1A1F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DF1A1F">
        <w:rPr>
          <w:rFonts w:cstheme="minorHAnsi"/>
          <w:bCs/>
          <w:iCs/>
          <w:sz w:val="20"/>
          <w:szCs w:val="20"/>
        </w:rPr>
      </w:r>
      <w:r w:rsidRPr="00DF1A1F">
        <w:rPr>
          <w:rFonts w:cstheme="minorHAnsi"/>
          <w:bCs/>
          <w:iCs/>
          <w:sz w:val="20"/>
          <w:szCs w:val="20"/>
        </w:rPr>
        <w:fldChar w:fldCharType="separate"/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noProof/>
          <w:sz w:val="20"/>
          <w:szCs w:val="20"/>
        </w:rPr>
        <w:t> </w:t>
      </w:r>
      <w:r w:rsidRPr="00DF1A1F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Pr="00DF1A1F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4FB294B3" w:rsidR="00800EFC" w:rsidRPr="00DF1A1F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DF1A1F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izjavljamo, da</w:t>
      </w:r>
      <w:r w:rsidRPr="00DF1A1F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DF1A1F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69901A6F" w:rsidR="00800EFC" w:rsidRPr="00DF1A1F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DF1A1F">
        <w:rPr>
          <w:rFonts w:cstheme="minorHAnsi"/>
          <w:sz w:val="20"/>
          <w:szCs w:val="20"/>
        </w:rPr>
        <w:t>nismo uvrščeni v evidenco poslovnih subjektov iz 35. člena Zakona o integriteti in preprečevanju korupcije (</w:t>
      </w:r>
      <w:r w:rsidR="000667B9" w:rsidRPr="00DF1A1F">
        <w:rPr>
          <w:rFonts w:cstheme="minorHAnsi"/>
          <w:sz w:val="20"/>
          <w:szCs w:val="20"/>
        </w:rPr>
        <w:t xml:space="preserve">Uradni list RS, št. 69/11 – uradno prečiščeno besedilo, </w:t>
      </w:r>
      <w:hyperlink r:id="rId7" w:tgtFrame="_blank" w:tooltip="Zakon o spremembah in dopolnitvah Zakona o integriteti in preprečevanju korupcije" w:history="1">
        <w:r w:rsidR="005C6C0C" w:rsidRPr="00DF1A1F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C6C0C" w:rsidRPr="00DF1A1F">
        <w:rPr>
          <w:rFonts w:cstheme="minorHAnsi"/>
          <w:sz w:val="20"/>
          <w:szCs w:val="20"/>
          <w:shd w:val="clear" w:color="auto" w:fill="FFFFFF"/>
        </w:rPr>
        <w:t>, </w:t>
      </w:r>
      <w:hyperlink r:id="rId8" w:tgtFrame="_blank" w:tooltip="Zakon o debirokratizaciji" w:history="1">
        <w:r w:rsidR="005C6C0C" w:rsidRPr="00DF1A1F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C6C0C" w:rsidRPr="00DF1A1F">
        <w:rPr>
          <w:rFonts w:cstheme="minorHAnsi"/>
          <w:sz w:val="20"/>
          <w:szCs w:val="20"/>
          <w:shd w:val="clear" w:color="auto" w:fill="FFFFFF"/>
        </w:rPr>
        <w:t> – ZDeb in </w:t>
      </w:r>
      <w:hyperlink r:id="rId9" w:tgtFrame="_blank" w:tooltip="Zakon o zaščiti prijaviteljev" w:history="1">
        <w:r w:rsidR="005C6C0C" w:rsidRPr="00DF1A1F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C6C0C" w:rsidRPr="00DF1A1F">
        <w:rPr>
          <w:rFonts w:cstheme="minorHAnsi"/>
          <w:sz w:val="20"/>
          <w:szCs w:val="20"/>
          <w:shd w:val="clear" w:color="auto" w:fill="FFFFFF"/>
        </w:rPr>
        <w:t> – ZZPri</w:t>
      </w:r>
      <w:r w:rsidRPr="00DF1A1F">
        <w:rPr>
          <w:rFonts w:cstheme="minorHAnsi"/>
          <w:sz w:val="20"/>
          <w:szCs w:val="20"/>
        </w:rPr>
        <w:t>) in nam</w:t>
      </w:r>
      <w:r w:rsidR="00B23340" w:rsidRPr="00DF1A1F">
        <w:rPr>
          <w:rFonts w:cstheme="minorHAnsi"/>
          <w:sz w:val="20"/>
          <w:szCs w:val="20"/>
        </w:rPr>
        <w:t xml:space="preserve"> </w:t>
      </w:r>
      <w:r w:rsidRPr="00DF1A1F">
        <w:rPr>
          <w:rFonts w:cstheme="minorHAnsi"/>
          <w:sz w:val="20"/>
          <w:szCs w:val="20"/>
        </w:rPr>
        <w:t>ni na podlagi tega člena prepovedano poslovanje z naročnikom</w:t>
      </w:r>
      <w:r w:rsidR="00D80B4E" w:rsidRPr="00DF1A1F">
        <w:rPr>
          <w:rFonts w:cstheme="minorHAnsi"/>
          <w:sz w:val="20"/>
          <w:szCs w:val="20"/>
        </w:rPr>
        <w:t>.</w:t>
      </w:r>
    </w:p>
    <w:p w14:paraId="4B79A3E8" w14:textId="77777777" w:rsidR="00DD7816" w:rsidRPr="00DF1A1F" w:rsidRDefault="00DD7816" w:rsidP="003553DB">
      <w:pPr>
        <w:spacing w:after="0" w:line="260" w:lineRule="atLeast"/>
        <w:jc w:val="center"/>
        <w:rPr>
          <w:rFonts w:cstheme="minorHAnsi"/>
          <w:sz w:val="20"/>
          <w:szCs w:val="20"/>
        </w:rPr>
      </w:pPr>
    </w:p>
    <w:p w14:paraId="1491D127" w14:textId="77777777" w:rsidR="00DD7816" w:rsidRPr="00DF1A1F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F39D902" w14:textId="77777777" w:rsidR="00800EFC" w:rsidRPr="00DF1A1F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DF1A1F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Pr="00DF1A1F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F1A1F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Pr="00DF1A1F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F1A1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Pr="00DF1A1F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F1A1F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:rsidRPr="00DF1A1F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Pr="00DF1A1F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F1A1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F1A1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F1A1F">
              <w:rPr>
                <w:rFonts w:cstheme="minorHAnsi"/>
                <w:bCs/>
                <w:iCs/>
                <w:sz w:val="20"/>
                <w:szCs w:val="20"/>
              </w:rPr>
            </w:r>
            <w:r w:rsidRPr="00DF1A1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F1A1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F1A1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F1A1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F1A1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F1A1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F1A1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Pr="00DF1A1F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Pr="00DF1A1F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8CC94F0" w14:textId="77777777" w:rsidR="00901CF1" w:rsidRPr="00DF1A1F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7AA403" w14:textId="77777777" w:rsidR="00901CF1" w:rsidRPr="00DF1A1F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F2E559" w14:textId="77777777" w:rsidR="006F66AD" w:rsidRPr="00DF1A1F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5574A7" w14:textId="77777777" w:rsidR="006F66AD" w:rsidRPr="00DF1A1F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EF36D" w14:textId="77777777" w:rsidR="006F66AD" w:rsidRPr="00DF1A1F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D984E" w14:textId="77777777" w:rsidR="006F66AD" w:rsidRPr="00DF1A1F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Pr="00DF1A1F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RPr="00DF1A1F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DF1A1F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F1A1F">
              <w:rPr>
                <w:rFonts w:eastAsia="Times New Roman" w:cstheme="minorHAnsi"/>
                <w:sz w:val="20"/>
                <w:szCs w:val="20"/>
              </w:rPr>
              <w:t>Obrazec predloži</w:t>
            </w:r>
            <w:r w:rsidR="0015404E" w:rsidRPr="00DF1A1F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</w:tr>
      <w:tr w:rsidR="006F66AD" w:rsidRPr="00DF1A1F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DF1A1F" w:rsidRDefault="006F66AD" w:rsidP="0015404E">
            <w:pPr>
              <w:spacing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DF1A1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F1A1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Pr="00DF1A1F">
              <w:rPr>
                <w:rFonts w:cstheme="minorHAnsi"/>
                <w:sz w:val="20"/>
                <w:szCs w:val="20"/>
              </w:rPr>
            </w:r>
            <w:r w:rsidRPr="00DF1A1F">
              <w:rPr>
                <w:rFonts w:cstheme="minorHAnsi"/>
                <w:sz w:val="20"/>
                <w:szCs w:val="20"/>
              </w:rPr>
              <w:fldChar w:fldCharType="separate"/>
            </w:r>
            <w:r w:rsidRPr="00DF1A1F">
              <w:rPr>
                <w:rFonts w:cstheme="minorHAnsi"/>
                <w:sz w:val="20"/>
                <w:szCs w:val="20"/>
              </w:rPr>
              <w:fldChar w:fldCharType="end"/>
            </w:r>
            <w:r w:rsidRPr="00DF1A1F">
              <w:rPr>
                <w:rFonts w:cstheme="minorHAnsi"/>
                <w:sz w:val="20"/>
                <w:szCs w:val="20"/>
              </w:rPr>
              <w:t xml:space="preserve"> </w:t>
            </w:r>
            <w:r w:rsidR="0015404E" w:rsidRPr="00DF1A1F">
              <w:rPr>
                <w:rFonts w:eastAsia="Times New Roman" w:cstheme="minorHAnsi"/>
                <w:sz w:val="20"/>
                <w:szCs w:val="20"/>
              </w:rPr>
              <w:t>s</w:t>
            </w:r>
            <w:r w:rsidRPr="00DF1A1F">
              <w:rPr>
                <w:rFonts w:eastAsia="Times New Roman" w:cstheme="minorHAnsi"/>
                <w:sz w:val="20"/>
                <w:szCs w:val="20"/>
              </w:rPr>
              <w:t>amostojni ponudnik</w:t>
            </w:r>
          </w:p>
        </w:tc>
      </w:tr>
      <w:tr w:rsidR="006F66AD" w:rsidRPr="00DF1A1F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07C8E09" w:rsidR="006F66AD" w:rsidRPr="00DF1A1F" w:rsidRDefault="006F66AD" w:rsidP="0015404E">
            <w:pPr>
              <w:spacing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DF1A1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F1A1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Pr="00DF1A1F">
              <w:rPr>
                <w:rFonts w:cstheme="minorHAnsi"/>
                <w:sz w:val="20"/>
                <w:szCs w:val="20"/>
              </w:rPr>
            </w:r>
            <w:r w:rsidRPr="00DF1A1F">
              <w:rPr>
                <w:rFonts w:cstheme="minorHAnsi"/>
                <w:sz w:val="20"/>
                <w:szCs w:val="20"/>
              </w:rPr>
              <w:fldChar w:fldCharType="separate"/>
            </w:r>
            <w:r w:rsidRPr="00DF1A1F">
              <w:rPr>
                <w:rFonts w:cstheme="minorHAnsi"/>
                <w:sz w:val="20"/>
                <w:szCs w:val="20"/>
              </w:rPr>
              <w:fldChar w:fldCharType="end"/>
            </w:r>
            <w:r w:rsidRPr="00DF1A1F">
              <w:rPr>
                <w:rFonts w:cstheme="minorHAnsi"/>
                <w:sz w:val="20"/>
                <w:szCs w:val="20"/>
              </w:rPr>
              <w:t xml:space="preserve"> </w:t>
            </w:r>
            <w:r w:rsidR="0015404E" w:rsidRPr="00DF1A1F">
              <w:rPr>
                <w:rFonts w:eastAsia="Times New Roman" w:cstheme="minorHAnsi"/>
                <w:sz w:val="20"/>
                <w:szCs w:val="20"/>
              </w:rPr>
              <w:t>p</w:t>
            </w:r>
            <w:r w:rsidRPr="00DF1A1F">
              <w:rPr>
                <w:rFonts w:eastAsia="Times New Roman" w:cstheme="minorHAnsi"/>
                <w:sz w:val="20"/>
                <w:szCs w:val="20"/>
              </w:rPr>
              <w:t>onudnik</w:t>
            </w:r>
            <w:r w:rsidR="00242D8F" w:rsidRPr="00DF1A1F">
              <w:rPr>
                <w:rFonts w:eastAsia="Times New Roman" w:cstheme="minorHAnsi"/>
                <w:sz w:val="20"/>
                <w:szCs w:val="20"/>
              </w:rPr>
              <w:t xml:space="preserve"> in vsi partnerji</w:t>
            </w:r>
            <w:r w:rsidRPr="00DF1A1F">
              <w:rPr>
                <w:rFonts w:eastAsia="Times New Roman" w:cstheme="minorHAnsi"/>
                <w:sz w:val="20"/>
                <w:szCs w:val="20"/>
              </w:rPr>
              <w:t xml:space="preserve"> v skupni ponudbi</w:t>
            </w:r>
          </w:p>
        </w:tc>
      </w:tr>
      <w:tr w:rsidR="006F66AD" w:rsidRPr="00DF1A1F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2B836225" w:rsidR="006F66AD" w:rsidRPr="00DF1A1F" w:rsidRDefault="00057DBB" w:rsidP="0015404E">
            <w:pPr>
              <w:spacing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DF1A1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F1A1F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Pr="00DF1A1F">
              <w:rPr>
                <w:rFonts w:cstheme="minorHAnsi"/>
                <w:sz w:val="20"/>
                <w:szCs w:val="20"/>
              </w:rPr>
            </w:r>
            <w:r w:rsidRPr="00DF1A1F">
              <w:rPr>
                <w:rFonts w:cstheme="minorHAnsi"/>
                <w:sz w:val="20"/>
                <w:szCs w:val="20"/>
              </w:rPr>
              <w:fldChar w:fldCharType="separate"/>
            </w:r>
            <w:r w:rsidRPr="00DF1A1F">
              <w:rPr>
                <w:rFonts w:cstheme="minorHAnsi"/>
                <w:sz w:val="20"/>
                <w:szCs w:val="20"/>
              </w:rPr>
              <w:fldChar w:fldCharType="end"/>
            </w:r>
            <w:r w:rsidR="006F66AD" w:rsidRPr="00DF1A1F">
              <w:rPr>
                <w:rFonts w:cstheme="minorHAnsi"/>
                <w:sz w:val="20"/>
                <w:szCs w:val="20"/>
              </w:rPr>
              <w:t xml:space="preserve"> </w:t>
            </w:r>
            <w:r w:rsidR="00242D8F" w:rsidRPr="00DF1A1F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DF1A1F">
              <w:rPr>
                <w:rFonts w:eastAsia="Times New Roman" w:cstheme="minorHAnsi"/>
                <w:sz w:val="20"/>
                <w:szCs w:val="20"/>
              </w:rPr>
              <w:t>podizvajal</w:t>
            </w:r>
            <w:r w:rsidR="00242D8F" w:rsidRPr="00DF1A1F">
              <w:rPr>
                <w:rFonts w:eastAsia="Times New Roman" w:cstheme="minorHAnsi"/>
                <w:sz w:val="20"/>
                <w:szCs w:val="20"/>
              </w:rPr>
              <w:t>ci</w:t>
            </w:r>
          </w:p>
        </w:tc>
      </w:tr>
    </w:tbl>
    <w:p w14:paraId="0D67A117" w14:textId="77777777" w:rsidR="00901CF1" w:rsidRPr="00DF1A1F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9E08F5" w14:textId="77777777" w:rsidR="001B0038" w:rsidRPr="00DF1A1F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1FBEE4" w14:textId="77777777" w:rsidR="001B0038" w:rsidRPr="00DF1A1F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8E3AB" w14:textId="77777777" w:rsidR="001B0038" w:rsidRPr="00DF1A1F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BBCB64" w14:textId="77777777" w:rsidR="00A40381" w:rsidRPr="00DF1A1F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939CED" w14:textId="77777777" w:rsidR="00A40381" w:rsidRPr="00DF1A1F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AA4882" w14:textId="77777777" w:rsidR="001B0038" w:rsidRPr="00DF1A1F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F11B6D" w14:textId="77777777" w:rsidR="001B0038" w:rsidRPr="00DF1A1F" w:rsidRDefault="001B0038" w:rsidP="001B003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DF1A1F">
        <w:rPr>
          <w:rFonts w:eastAsia="Times New Roman" w:cstheme="minorHAnsi"/>
          <w:sz w:val="20"/>
          <w:szCs w:val="20"/>
          <w:u w:val="single"/>
        </w:rPr>
        <w:t>Navodilo</w:t>
      </w:r>
      <w:r w:rsidRPr="00DF1A1F">
        <w:rPr>
          <w:rFonts w:eastAsia="Times New Roman" w:cstheme="minorHAnsi"/>
          <w:sz w:val="20"/>
          <w:szCs w:val="20"/>
        </w:rPr>
        <w:t xml:space="preserve">: </w:t>
      </w:r>
    </w:p>
    <w:p w14:paraId="7881A057" w14:textId="09BFB9B0" w:rsidR="001B0038" w:rsidRPr="00DF1A1F" w:rsidRDefault="00242D8F" w:rsidP="001B0038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bookmarkStart w:id="0" w:name="_Hlk14953932"/>
      <w:r w:rsidRPr="00DF1A1F">
        <w:rPr>
          <w:rFonts w:cstheme="minorHAnsi"/>
          <w:sz w:val="20"/>
          <w:szCs w:val="20"/>
          <w:lang w:eastAsia="x-none"/>
        </w:rPr>
        <w:t>Izpolnjen, podpisan in žigosan o</w:t>
      </w:r>
      <w:r w:rsidR="001B0038" w:rsidRPr="00DF1A1F">
        <w:rPr>
          <w:rFonts w:cstheme="minorHAnsi"/>
          <w:sz w:val="20"/>
          <w:szCs w:val="20"/>
          <w:lang w:eastAsia="x-none"/>
        </w:rPr>
        <w:t>brazec »</w:t>
      </w:r>
      <w:r w:rsidR="001B0038" w:rsidRPr="00DF1A1F">
        <w:rPr>
          <w:rFonts w:cstheme="minorHAnsi"/>
          <w:b/>
          <w:bCs/>
          <w:sz w:val="20"/>
          <w:szCs w:val="20"/>
          <w:lang w:eastAsia="x-none"/>
        </w:rPr>
        <w:t xml:space="preserve">Izjava </w:t>
      </w:r>
      <w:r w:rsidR="00C03946" w:rsidRPr="00DF1A1F">
        <w:rPr>
          <w:rFonts w:cstheme="minorHAnsi"/>
          <w:b/>
          <w:bCs/>
          <w:sz w:val="20"/>
          <w:szCs w:val="20"/>
          <w:lang w:eastAsia="x-none"/>
        </w:rPr>
        <w:t>gospodarskega subjekta o uvrstitvi v evidenco poslovnih subjektov po ZIntPK</w:t>
      </w:r>
      <w:r w:rsidR="001B0038" w:rsidRPr="00DF1A1F">
        <w:rPr>
          <w:rFonts w:cstheme="minorHAnsi"/>
          <w:sz w:val="20"/>
          <w:szCs w:val="20"/>
          <w:lang w:eastAsia="x-none"/>
        </w:rPr>
        <w:t>« se</w:t>
      </w:r>
      <w:r w:rsidRPr="00DF1A1F">
        <w:rPr>
          <w:rFonts w:cstheme="minorHAnsi"/>
          <w:sz w:val="20"/>
          <w:szCs w:val="20"/>
          <w:lang w:eastAsia="x-none"/>
        </w:rPr>
        <w:t xml:space="preserve"> ob oddaji ponudbe</w:t>
      </w:r>
      <w:r w:rsidR="001B0038" w:rsidRPr="00DF1A1F">
        <w:rPr>
          <w:rFonts w:cstheme="minorHAnsi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1B0038" w:rsidRPr="00DF1A1F" w:rsidSect="00A63735">
      <w:headerReference w:type="default" r:id="rId10"/>
      <w:footerReference w:type="default" r:id="rId1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99876" w14:textId="77777777" w:rsidR="00C56821" w:rsidRDefault="00C56821" w:rsidP="00EE08F3">
      <w:pPr>
        <w:spacing w:after="0" w:line="240" w:lineRule="auto"/>
      </w:pPr>
      <w:r>
        <w:separator/>
      </w:r>
    </w:p>
  </w:endnote>
  <w:endnote w:type="continuationSeparator" w:id="0">
    <w:p w14:paraId="5CD47CBC" w14:textId="77777777" w:rsidR="00C56821" w:rsidRDefault="00C5682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A56C" w14:textId="31ED3966" w:rsidR="00D62EC0" w:rsidRDefault="00DF2BA2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1272">
      <w:rPr>
        <w:rFonts w:cstheme="minorHAnsi"/>
        <w:sz w:val="16"/>
        <w:szCs w:val="16"/>
      </w:rPr>
      <w:t>302/4 – FZV/</w:t>
    </w:r>
    <w:r w:rsidR="00B34F3B">
      <w:rPr>
        <w:rFonts w:cstheme="minorHAnsi"/>
        <w:sz w:val="16"/>
        <w:szCs w:val="16"/>
      </w:rPr>
      <w:t>3</w:t>
    </w:r>
    <w:r w:rsidRPr="002A1272">
      <w:rPr>
        <w:rFonts w:cstheme="minorHAnsi"/>
        <w:sz w:val="16"/>
        <w:szCs w:val="16"/>
      </w:rPr>
      <w:t>/JN/2026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8390" w14:textId="77777777" w:rsidR="00C56821" w:rsidRDefault="00C56821" w:rsidP="00EE08F3">
      <w:pPr>
        <w:spacing w:after="0" w:line="240" w:lineRule="auto"/>
      </w:pPr>
      <w:r>
        <w:separator/>
      </w:r>
    </w:p>
  </w:footnote>
  <w:footnote w:type="continuationSeparator" w:id="0">
    <w:p w14:paraId="6E456D98" w14:textId="77777777" w:rsidR="00C56821" w:rsidRDefault="00C5682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4AEE" w14:textId="55815D60" w:rsidR="006C62BF" w:rsidRPr="00412E85" w:rsidRDefault="000B0C4D" w:rsidP="006C62BF">
    <w:pPr>
      <w:pStyle w:val="Glava"/>
      <w:jc w:val="both"/>
      <w:rPr>
        <w:noProof/>
        <w:color w:val="FF0000"/>
        <w:lang w:val="en-US"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</w:t>
    </w:r>
    <w:r w:rsidRPr="00360384">
      <w:rPr>
        <w:noProof/>
      </w:rPr>
      <w:t xml:space="preserve">      </w:t>
    </w:r>
    <w:r w:rsidR="006C62BF" w:rsidRPr="00F25477">
      <w:rPr>
        <w:noProof/>
      </w:rPr>
      <w:drawing>
        <wp:inline distT="0" distB="0" distL="0" distR="0" wp14:anchorId="59B4107F" wp14:editId="6BE9CC20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62BF">
      <w:rPr>
        <w:noProof/>
        <w:color w:val="FF0000"/>
      </w:rPr>
      <w:t xml:space="preserve">                   </w:t>
    </w:r>
    <w:r w:rsidR="006C62BF" w:rsidRPr="00412E85">
      <w:rPr>
        <w:noProof/>
        <w:color w:val="FF0000"/>
        <w:lang w:val="en-US"/>
      </w:rPr>
      <w:drawing>
        <wp:inline distT="0" distB="0" distL="0" distR="0" wp14:anchorId="0348C85D" wp14:editId="1A3B3815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E5E90A" w14:textId="3AE76254" w:rsidR="000B0C4D" w:rsidRPr="00360384" w:rsidRDefault="000B0C4D" w:rsidP="000B0C4D">
    <w:pPr>
      <w:pStyle w:val="Glava"/>
      <w:pBdr>
        <w:bottom w:val="single" w:sz="6" w:space="1" w:color="auto"/>
      </w:pBdr>
      <w:rPr>
        <w:noProof/>
      </w:rPr>
    </w:pPr>
  </w:p>
  <w:p w14:paraId="38B1746E" w14:textId="69BB1279" w:rsidR="007D1573" w:rsidRPr="007D1573" w:rsidRDefault="009C45F1" w:rsidP="00D977D9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</w:t>
    </w:r>
    <w:r w:rsidR="00A35E11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 xml:space="preserve">gospodarskega subjekta o uvrstitvi v evidenco poslovnih subjektov po </w:t>
    </w:r>
    <w:proofErr w:type="spellStart"/>
    <w:r w:rsidR="00057DBB">
      <w:rPr>
        <w:rFonts w:cstheme="minorHAnsi"/>
        <w:sz w:val="18"/>
        <w:szCs w:val="18"/>
      </w:rPr>
      <w:t>Z</w:t>
    </w:r>
    <w:r w:rsidR="00357E40">
      <w:rPr>
        <w:rFonts w:cstheme="minorHAnsi"/>
        <w:sz w:val="18"/>
        <w:szCs w:val="18"/>
      </w:rPr>
      <w:t>I</w:t>
    </w:r>
    <w:r w:rsidR="00057DBB">
      <w:rPr>
        <w:rFonts w:cstheme="minorHAnsi"/>
        <w:sz w:val="18"/>
        <w:szCs w:val="18"/>
      </w:rPr>
      <w:t>ntPK</w:t>
    </w:r>
    <w:proofErr w:type="spellEnd"/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180358">
    <w:abstractNumId w:val="11"/>
  </w:num>
  <w:num w:numId="2" w16cid:durableId="636299222">
    <w:abstractNumId w:val="18"/>
  </w:num>
  <w:num w:numId="3" w16cid:durableId="499933765">
    <w:abstractNumId w:val="4"/>
  </w:num>
  <w:num w:numId="4" w16cid:durableId="217207273">
    <w:abstractNumId w:val="8"/>
  </w:num>
  <w:num w:numId="5" w16cid:durableId="147672592">
    <w:abstractNumId w:val="2"/>
  </w:num>
  <w:num w:numId="6" w16cid:durableId="433669090">
    <w:abstractNumId w:val="13"/>
  </w:num>
  <w:num w:numId="7" w16cid:durableId="118959294">
    <w:abstractNumId w:val="5"/>
  </w:num>
  <w:num w:numId="8" w16cid:durableId="60181604">
    <w:abstractNumId w:val="19"/>
  </w:num>
  <w:num w:numId="9" w16cid:durableId="1079443930">
    <w:abstractNumId w:val="12"/>
  </w:num>
  <w:num w:numId="10" w16cid:durableId="1543786623">
    <w:abstractNumId w:val="14"/>
  </w:num>
  <w:num w:numId="11" w16cid:durableId="1786654187">
    <w:abstractNumId w:val="3"/>
  </w:num>
  <w:num w:numId="12" w16cid:durableId="261645878">
    <w:abstractNumId w:val="7"/>
  </w:num>
  <w:num w:numId="13" w16cid:durableId="1934588188">
    <w:abstractNumId w:val="6"/>
  </w:num>
  <w:num w:numId="14" w16cid:durableId="1158110428">
    <w:abstractNumId w:val="20"/>
  </w:num>
  <w:num w:numId="15" w16cid:durableId="1017542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3356411">
    <w:abstractNumId w:val="0"/>
  </w:num>
  <w:num w:numId="17" w16cid:durableId="1532378517">
    <w:abstractNumId w:val="4"/>
  </w:num>
  <w:num w:numId="18" w16cid:durableId="1195968253">
    <w:abstractNumId w:val="1"/>
  </w:num>
  <w:num w:numId="19" w16cid:durableId="742534344">
    <w:abstractNumId w:val="9"/>
  </w:num>
  <w:num w:numId="20" w16cid:durableId="214581818">
    <w:abstractNumId w:val="15"/>
  </w:num>
  <w:num w:numId="21" w16cid:durableId="1320428190">
    <w:abstractNumId w:val="10"/>
  </w:num>
  <w:num w:numId="22" w16cid:durableId="2086801154">
    <w:abstractNumId w:val="21"/>
  </w:num>
  <w:num w:numId="23" w16cid:durableId="542714794">
    <w:abstractNumId w:val="16"/>
  </w:num>
  <w:num w:numId="24" w16cid:durableId="1068653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30FD2"/>
    <w:rsid w:val="00047574"/>
    <w:rsid w:val="00057DBB"/>
    <w:rsid w:val="000667B9"/>
    <w:rsid w:val="00097300"/>
    <w:rsid w:val="000B0C4D"/>
    <w:rsid w:val="000B15F7"/>
    <w:rsid w:val="000D20B4"/>
    <w:rsid w:val="000D59D5"/>
    <w:rsid w:val="000D76B8"/>
    <w:rsid w:val="000F415A"/>
    <w:rsid w:val="00103B57"/>
    <w:rsid w:val="001118DE"/>
    <w:rsid w:val="001222BE"/>
    <w:rsid w:val="00125422"/>
    <w:rsid w:val="00131F84"/>
    <w:rsid w:val="00133553"/>
    <w:rsid w:val="0015404E"/>
    <w:rsid w:val="00160D67"/>
    <w:rsid w:val="00167C48"/>
    <w:rsid w:val="0017385D"/>
    <w:rsid w:val="00191FAC"/>
    <w:rsid w:val="001A343C"/>
    <w:rsid w:val="001B0038"/>
    <w:rsid w:val="001B4DCC"/>
    <w:rsid w:val="001C3F22"/>
    <w:rsid w:val="001D7D77"/>
    <w:rsid w:val="002034A2"/>
    <w:rsid w:val="00236489"/>
    <w:rsid w:val="00240DF2"/>
    <w:rsid w:val="00242830"/>
    <w:rsid w:val="00242D8F"/>
    <w:rsid w:val="00244DD3"/>
    <w:rsid w:val="00267C09"/>
    <w:rsid w:val="00277BE4"/>
    <w:rsid w:val="00293B56"/>
    <w:rsid w:val="002A2DD3"/>
    <w:rsid w:val="002C06B1"/>
    <w:rsid w:val="0032452D"/>
    <w:rsid w:val="00345DE8"/>
    <w:rsid w:val="003553DB"/>
    <w:rsid w:val="00357E40"/>
    <w:rsid w:val="00363781"/>
    <w:rsid w:val="00382A37"/>
    <w:rsid w:val="003B2DFB"/>
    <w:rsid w:val="003C6426"/>
    <w:rsid w:val="003D10BC"/>
    <w:rsid w:val="003D3288"/>
    <w:rsid w:val="00401676"/>
    <w:rsid w:val="00434D93"/>
    <w:rsid w:val="00454643"/>
    <w:rsid w:val="00460E8A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61130"/>
    <w:rsid w:val="00577987"/>
    <w:rsid w:val="00583571"/>
    <w:rsid w:val="00584E9D"/>
    <w:rsid w:val="005C6C0C"/>
    <w:rsid w:val="0061424C"/>
    <w:rsid w:val="006247AC"/>
    <w:rsid w:val="0064509B"/>
    <w:rsid w:val="006C62BF"/>
    <w:rsid w:val="006C77DC"/>
    <w:rsid w:val="006E00E7"/>
    <w:rsid w:val="006F66AD"/>
    <w:rsid w:val="0071384C"/>
    <w:rsid w:val="007273E6"/>
    <w:rsid w:val="00731D59"/>
    <w:rsid w:val="0075466E"/>
    <w:rsid w:val="00777DF4"/>
    <w:rsid w:val="00786592"/>
    <w:rsid w:val="00790322"/>
    <w:rsid w:val="00797CEE"/>
    <w:rsid w:val="007A188C"/>
    <w:rsid w:val="007A5C13"/>
    <w:rsid w:val="007D0EBC"/>
    <w:rsid w:val="007D1573"/>
    <w:rsid w:val="007D30A0"/>
    <w:rsid w:val="00800EFC"/>
    <w:rsid w:val="0081011E"/>
    <w:rsid w:val="00824DD1"/>
    <w:rsid w:val="00843C3E"/>
    <w:rsid w:val="00870712"/>
    <w:rsid w:val="0089690C"/>
    <w:rsid w:val="008A36A3"/>
    <w:rsid w:val="008C5F38"/>
    <w:rsid w:val="008D6BB7"/>
    <w:rsid w:val="008E0228"/>
    <w:rsid w:val="008E56A0"/>
    <w:rsid w:val="008F42A9"/>
    <w:rsid w:val="00901CF1"/>
    <w:rsid w:val="00950781"/>
    <w:rsid w:val="00970DFB"/>
    <w:rsid w:val="009B070E"/>
    <w:rsid w:val="009C45F1"/>
    <w:rsid w:val="00A170A9"/>
    <w:rsid w:val="00A35E11"/>
    <w:rsid w:val="00A40381"/>
    <w:rsid w:val="00A63732"/>
    <w:rsid w:val="00A63735"/>
    <w:rsid w:val="00A80C82"/>
    <w:rsid w:val="00A9796B"/>
    <w:rsid w:val="00AC104A"/>
    <w:rsid w:val="00AC1522"/>
    <w:rsid w:val="00AD1AD3"/>
    <w:rsid w:val="00AF3841"/>
    <w:rsid w:val="00B01055"/>
    <w:rsid w:val="00B02103"/>
    <w:rsid w:val="00B12B3D"/>
    <w:rsid w:val="00B23340"/>
    <w:rsid w:val="00B34F3B"/>
    <w:rsid w:val="00B43DF1"/>
    <w:rsid w:val="00B81024"/>
    <w:rsid w:val="00B82F8B"/>
    <w:rsid w:val="00BA1936"/>
    <w:rsid w:val="00BA5F2F"/>
    <w:rsid w:val="00BB4CEC"/>
    <w:rsid w:val="00BF02BF"/>
    <w:rsid w:val="00BF47EB"/>
    <w:rsid w:val="00C03946"/>
    <w:rsid w:val="00C1124B"/>
    <w:rsid w:val="00C12FE7"/>
    <w:rsid w:val="00C555A3"/>
    <w:rsid w:val="00C56821"/>
    <w:rsid w:val="00C82B3E"/>
    <w:rsid w:val="00C91041"/>
    <w:rsid w:val="00CD3A73"/>
    <w:rsid w:val="00CF1BE8"/>
    <w:rsid w:val="00D11ABB"/>
    <w:rsid w:val="00D5095D"/>
    <w:rsid w:val="00D62EC0"/>
    <w:rsid w:val="00D673EA"/>
    <w:rsid w:val="00D726D5"/>
    <w:rsid w:val="00D80B4E"/>
    <w:rsid w:val="00D930FD"/>
    <w:rsid w:val="00D944ED"/>
    <w:rsid w:val="00D977D9"/>
    <w:rsid w:val="00DB042C"/>
    <w:rsid w:val="00DB0C88"/>
    <w:rsid w:val="00DD7816"/>
    <w:rsid w:val="00DE5534"/>
    <w:rsid w:val="00DF1A1F"/>
    <w:rsid w:val="00DF2BA2"/>
    <w:rsid w:val="00E1197B"/>
    <w:rsid w:val="00E31BEB"/>
    <w:rsid w:val="00E329CF"/>
    <w:rsid w:val="00E33DDF"/>
    <w:rsid w:val="00E36A8A"/>
    <w:rsid w:val="00E60D05"/>
    <w:rsid w:val="00E7457C"/>
    <w:rsid w:val="00E830BC"/>
    <w:rsid w:val="00E948D1"/>
    <w:rsid w:val="00EC3657"/>
    <w:rsid w:val="00EC4A89"/>
    <w:rsid w:val="00EE08F3"/>
    <w:rsid w:val="00F06F90"/>
    <w:rsid w:val="00F1543A"/>
    <w:rsid w:val="00F46875"/>
    <w:rsid w:val="00F534E6"/>
    <w:rsid w:val="00F60E6E"/>
    <w:rsid w:val="00F66F9F"/>
    <w:rsid w:val="00F86723"/>
    <w:rsid w:val="00FB01CD"/>
    <w:rsid w:val="00FB66DA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67B9"/>
    <w:pPr>
      <w:spacing w:after="0" w:line="240" w:lineRule="auto"/>
    </w:pPr>
  </w:style>
  <w:style w:type="character" w:styleId="Hiperpovezava">
    <w:name w:val="Hyperlink"/>
    <w:uiPriority w:val="99"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0-01-27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4</cp:revision>
  <cp:lastPrinted>2022-06-30T10:40:00Z</cp:lastPrinted>
  <dcterms:created xsi:type="dcterms:W3CDTF">2026-06-10T09:42:00Z</dcterms:created>
  <dcterms:modified xsi:type="dcterms:W3CDTF">2026-07-23T06:23:00Z</dcterms:modified>
</cp:coreProperties>
</file>